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41F9" w:rsidRPr="00F36516" w:rsidRDefault="000E41F9" w:rsidP="00701189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</w:p>
    <w:p w:rsidR="000E41F9" w:rsidRPr="00F36516" w:rsidRDefault="000836E2" w:rsidP="000E41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Ljubljana, </w:t>
      </w:r>
      <w:r w:rsidR="00701189">
        <w:rPr>
          <w:rFonts w:ascii="Times New Roman" w:hAnsi="Times New Roman" w:cs="Times New Roman"/>
          <w:sz w:val="24"/>
          <w:szCs w:val="24"/>
        </w:rPr>
        <w:t>17</w:t>
      </w:r>
      <w:r w:rsidR="00FA248F" w:rsidRPr="00F36516">
        <w:rPr>
          <w:rFonts w:ascii="Times New Roman" w:hAnsi="Times New Roman" w:cs="Times New Roman"/>
          <w:sz w:val="24"/>
          <w:szCs w:val="24"/>
        </w:rPr>
        <w:t xml:space="preserve">. </w:t>
      </w:r>
      <w:r w:rsidR="00701189">
        <w:rPr>
          <w:rFonts w:ascii="Times New Roman" w:hAnsi="Times New Roman" w:cs="Times New Roman"/>
          <w:sz w:val="24"/>
          <w:szCs w:val="24"/>
        </w:rPr>
        <w:t>4</w:t>
      </w:r>
      <w:r w:rsidR="00F36516" w:rsidRPr="00F36516">
        <w:rPr>
          <w:rFonts w:ascii="Times New Roman" w:hAnsi="Times New Roman" w:cs="Times New Roman"/>
          <w:sz w:val="24"/>
          <w:szCs w:val="24"/>
        </w:rPr>
        <w:t>. 20</w:t>
      </w:r>
      <w:r w:rsidR="00701189">
        <w:rPr>
          <w:rFonts w:ascii="Times New Roman" w:hAnsi="Times New Roman" w:cs="Times New Roman"/>
          <w:sz w:val="24"/>
          <w:szCs w:val="24"/>
        </w:rPr>
        <w:t>20</w:t>
      </w:r>
    </w:p>
    <w:p w:rsidR="000E41F9" w:rsidRPr="00F36516" w:rsidRDefault="000E41F9" w:rsidP="000E4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FA9" w:rsidRPr="00F955CC" w:rsidRDefault="00C47FA9" w:rsidP="000E41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1F9" w:rsidRPr="00F955CC" w:rsidRDefault="00157A8F" w:rsidP="00701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5CC">
        <w:rPr>
          <w:rFonts w:ascii="Times New Roman" w:hAnsi="Times New Roman" w:cs="Times New Roman"/>
          <w:b/>
          <w:sz w:val="24"/>
          <w:szCs w:val="24"/>
        </w:rPr>
        <w:t xml:space="preserve">Zapisnik </w:t>
      </w:r>
      <w:r w:rsidR="00701189" w:rsidRPr="00F955CC">
        <w:rPr>
          <w:rFonts w:ascii="Times New Roman" w:hAnsi="Times New Roman" w:cs="Times New Roman"/>
          <w:b/>
          <w:sz w:val="24"/>
          <w:szCs w:val="24"/>
        </w:rPr>
        <w:t>6</w:t>
      </w:r>
      <w:r w:rsidR="000E41F9" w:rsidRPr="00F955CC">
        <w:rPr>
          <w:rFonts w:ascii="Times New Roman" w:hAnsi="Times New Roman" w:cs="Times New Roman"/>
          <w:b/>
          <w:sz w:val="24"/>
          <w:szCs w:val="24"/>
        </w:rPr>
        <w:t>. korespondenčne seje U</w:t>
      </w:r>
      <w:r w:rsidR="00701189" w:rsidRPr="00F955CC">
        <w:rPr>
          <w:rFonts w:ascii="Times New Roman" w:hAnsi="Times New Roman" w:cs="Times New Roman"/>
          <w:b/>
          <w:sz w:val="24"/>
          <w:szCs w:val="24"/>
        </w:rPr>
        <w:t>pravnega odbora</w:t>
      </w:r>
      <w:r w:rsidR="000E41F9" w:rsidRPr="00F95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572" w:rsidRPr="00F955CC">
        <w:rPr>
          <w:rFonts w:ascii="Times New Roman" w:hAnsi="Times New Roman" w:cs="Times New Roman"/>
          <w:b/>
          <w:sz w:val="24"/>
          <w:szCs w:val="24"/>
        </w:rPr>
        <w:t>LAS</w:t>
      </w:r>
      <w:r w:rsidR="00701189" w:rsidRPr="00F955CC">
        <w:rPr>
          <w:rFonts w:ascii="Times New Roman" w:hAnsi="Times New Roman" w:cs="Times New Roman"/>
          <w:b/>
          <w:sz w:val="24"/>
          <w:szCs w:val="24"/>
        </w:rPr>
        <w:t xml:space="preserve"> Sožitje med mestom in podeželjem</w:t>
      </w:r>
      <w:r w:rsidR="00792572" w:rsidRPr="00F955CC">
        <w:rPr>
          <w:rFonts w:ascii="Times New Roman" w:hAnsi="Times New Roman" w:cs="Times New Roman"/>
          <w:b/>
          <w:sz w:val="24"/>
          <w:szCs w:val="24"/>
        </w:rPr>
        <w:t xml:space="preserve">, ki je bila sklicana </w:t>
      </w:r>
      <w:r w:rsidR="00F34067" w:rsidRPr="00F955CC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F955CC">
        <w:rPr>
          <w:rFonts w:ascii="Times New Roman" w:hAnsi="Times New Roman" w:cs="Times New Roman"/>
          <w:b/>
          <w:sz w:val="24"/>
          <w:szCs w:val="24"/>
        </w:rPr>
        <w:t xml:space="preserve">dne, </w:t>
      </w:r>
      <w:r w:rsidR="00701189" w:rsidRPr="00F955CC">
        <w:rPr>
          <w:rFonts w:ascii="Times New Roman" w:hAnsi="Times New Roman" w:cs="Times New Roman"/>
          <w:b/>
          <w:sz w:val="24"/>
          <w:szCs w:val="24"/>
        </w:rPr>
        <w:t>14</w:t>
      </w:r>
      <w:r w:rsidR="000E41F9" w:rsidRPr="00F955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1189" w:rsidRPr="00F955CC">
        <w:rPr>
          <w:rFonts w:ascii="Times New Roman" w:hAnsi="Times New Roman" w:cs="Times New Roman"/>
          <w:b/>
          <w:sz w:val="24"/>
          <w:szCs w:val="24"/>
        </w:rPr>
        <w:t>4</w:t>
      </w:r>
      <w:r w:rsidR="00792572" w:rsidRPr="00F955CC">
        <w:rPr>
          <w:rFonts w:ascii="Times New Roman" w:hAnsi="Times New Roman" w:cs="Times New Roman"/>
          <w:b/>
          <w:sz w:val="24"/>
          <w:szCs w:val="24"/>
        </w:rPr>
        <w:t>. 20</w:t>
      </w:r>
      <w:r w:rsidR="00701189" w:rsidRPr="00F955CC">
        <w:rPr>
          <w:rFonts w:ascii="Times New Roman" w:hAnsi="Times New Roman" w:cs="Times New Roman"/>
          <w:b/>
          <w:sz w:val="24"/>
          <w:szCs w:val="24"/>
        </w:rPr>
        <w:t>20</w:t>
      </w:r>
      <w:r w:rsidR="00792572" w:rsidRPr="00F955CC">
        <w:rPr>
          <w:rFonts w:ascii="Times New Roman" w:hAnsi="Times New Roman" w:cs="Times New Roman"/>
          <w:b/>
          <w:sz w:val="24"/>
          <w:szCs w:val="24"/>
        </w:rPr>
        <w:t xml:space="preserve"> in je trajala do </w:t>
      </w:r>
      <w:r w:rsidR="00701189" w:rsidRPr="00F955CC">
        <w:rPr>
          <w:rFonts w:ascii="Times New Roman" w:hAnsi="Times New Roman" w:cs="Times New Roman"/>
          <w:b/>
          <w:sz w:val="24"/>
          <w:szCs w:val="24"/>
        </w:rPr>
        <w:t>17</w:t>
      </w:r>
      <w:r w:rsidR="000E41F9" w:rsidRPr="00F955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1189" w:rsidRPr="00F955CC">
        <w:rPr>
          <w:rFonts w:ascii="Times New Roman" w:hAnsi="Times New Roman" w:cs="Times New Roman"/>
          <w:b/>
          <w:sz w:val="24"/>
          <w:szCs w:val="24"/>
        </w:rPr>
        <w:t>4</w:t>
      </w:r>
      <w:r w:rsidR="00792572" w:rsidRPr="00F955CC">
        <w:rPr>
          <w:rFonts w:ascii="Times New Roman" w:hAnsi="Times New Roman" w:cs="Times New Roman"/>
          <w:b/>
          <w:sz w:val="24"/>
          <w:szCs w:val="24"/>
        </w:rPr>
        <w:t>. 20</w:t>
      </w:r>
      <w:r w:rsidR="00701189" w:rsidRPr="00F955CC">
        <w:rPr>
          <w:rFonts w:ascii="Times New Roman" w:hAnsi="Times New Roman" w:cs="Times New Roman"/>
          <w:b/>
          <w:sz w:val="24"/>
          <w:szCs w:val="24"/>
        </w:rPr>
        <w:t>20</w:t>
      </w:r>
      <w:r w:rsidRPr="00F955CC">
        <w:rPr>
          <w:rFonts w:ascii="Times New Roman" w:hAnsi="Times New Roman" w:cs="Times New Roman"/>
          <w:b/>
          <w:sz w:val="24"/>
          <w:szCs w:val="24"/>
        </w:rPr>
        <w:t>, do 12</w:t>
      </w:r>
      <w:r w:rsidR="000E41F9" w:rsidRPr="00F955CC">
        <w:rPr>
          <w:rFonts w:ascii="Times New Roman" w:hAnsi="Times New Roman" w:cs="Times New Roman"/>
          <w:b/>
          <w:sz w:val="24"/>
          <w:szCs w:val="24"/>
        </w:rPr>
        <w:t>.00.</w:t>
      </w:r>
    </w:p>
    <w:p w:rsidR="00157A8F" w:rsidRPr="00F955CC" w:rsidRDefault="00157A8F" w:rsidP="001802EC">
      <w:pPr>
        <w:rPr>
          <w:sz w:val="24"/>
          <w:szCs w:val="24"/>
        </w:rPr>
      </w:pPr>
    </w:p>
    <w:p w:rsidR="00701189" w:rsidRPr="00F955CC" w:rsidRDefault="00701189" w:rsidP="00701189">
      <w:pPr>
        <w:rPr>
          <w:sz w:val="24"/>
          <w:szCs w:val="24"/>
        </w:rPr>
      </w:pPr>
    </w:p>
    <w:p w:rsidR="00701189" w:rsidRPr="00F955CC" w:rsidRDefault="00701189" w:rsidP="00701189">
      <w:pPr>
        <w:rPr>
          <w:rStyle w:val="Krepko"/>
          <w:sz w:val="24"/>
          <w:szCs w:val="24"/>
        </w:rPr>
      </w:pPr>
      <w:r w:rsidRPr="00F955CC">
        <w:rPr>
          <w:sz w:val="24"/>
          <w:szCs w:val="24"/>
        </w:rPr>
        <w:t xml:space="preserve">Dne, 11. 3. 2020, je Vlada RS razglasila epidemijo zaradi </w:t>
      </w:r>
      <w:r w:rsidR="00D600B3" w:rsidRPr="00F955CC">
        <w:rPr>
          <w:sz w:val="24"/>
          <w:szCs w:val="24"/>
        </w:rPr>
        <w:t>korona virusa</w:t>
      </w:r>
      <w:r w:rsidRPr="00F955CC">
        <w:rPr>
          <w:sz w:val="24"/>
          <w:szCs w:val="24"/>
        </w:rPr>
        <w:t xml:space="preserve"> in aktivirala državni načrt ter sprejela vrsto ukrepov za zajezitev širjenja virusa, kar v danih razmerah onemogoča celovito pripravo dokumentacije za oddajo vlog na </w:t>
      </w:r>
      <w:r w:rsidRPr="00F955CC">
        <w:rPr>
          <w:b/>
          <w:bCs/>
          <w:sz w:val="24"/>
          <w:szCs w:val="24"/>
        </w:rPr>
        <w:t>3. Javni</w:t>
      </w:r>
      <w:r w:rsidRPr="00F955CC">
        <w:rPr>
          <w:rStyle w:val="Krepko"/>
          <w:sz w:val="24"/>
          <w:szCs w:val="24"/>
        </w:rPr>
        <w:t xml:space="preserve"> poziv za izbor operacij za sofinanciranje iz sklada EKSRP in ESRR v upravičenih naseljih za opredeljen rok, ki je 30. 4. 2020 do 24.00.</w:t>
      </w:r>
    </w:p>
    <w:p w:rsidR="00701189" w:rsidRPr="00F955CC" w:rsidRDefault="00701189" w:rsidP="00701189">
      <w:pPr>
        <w:ind w:firstLine="708"/>
        <w:rPr>
          <w:rStyle w:val="Krepko"/>
          <w:sz w:val="24"/>
          <w:szCs w:val="24"/>
        </w:rPr>
      </w:pPr>
    </w:p>
    <w:p w:rsidR="00701189" w:rsidRPr="00F955CC" w:rsidRDefault="00F955CC" w:rsidP="00701189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01189" w:rsidRPr="00F955CC">
        <w:rPr>
          <w:rFonts w:ascii="Times New Roman" w:hAnsi="Times New Roman" w:cs="Times New Roman"/>
          <w:sz w:val="24"/>
          <w:szCs w:val="24"/>
        </w:rPr>
        <w:t xml:space="preserve">ne, 14. 4. 2020, </w:t>
      </w:r>
      <w:r>
        <w:rPr>
          <w:rFonts w:ascii="Times New Roman" w:hAnsi="Times New Roman" w:cs="Times New Roman"/>
          <w:sz w:val="24"/>
          <w:szCs w:val="24"/>
        </w:rPr>
        <w:t xml:space="preserve">je bila </w:t>
      </w:r>
      <w:r w:rsidR="00701189" w:rsidRPr="00F955CC">
        <w:rPr>
          <w:rFonts w:ascii="Times New Roman" w:hAnsi="Times New Roman" w:cs="Times New Roman"/>
          <w:sz w:val="24"/>
          <w:szCs w:val="24"/>
        </w:rPr>
        <w:t xml:space="preserve">sklicana 6. korespondenčna seja Upravnega odbora  LAS SMP </w:t>
      </w:r>
      <w:r w:rsidR="00701189" w:rsidRPr="00F955CC">
        <w:rPr>
          <w:sz w:val="24"/>
          <w:szCs w:val="24"/>
        </w:rPr>
        <w:t xml:space="preserve">zaradi prestavitve opredeljenih  rokov za prijavo na 3. javni poziv LAS </w:t>
      </w:r>
      <w:r w:rsidR="001C6853">
        <w:rPr>
          <w:sz w:val="24"/>
          <w:szCs w:val="24"/>
        </w:rPr>
        <w:t>SMP za</w:t>
      </w:r>
      <w:r w:rsidR="00701189" w:rsidRPr="00F955CC">
        <w:rPr>
          <w:sz w:val="24"/>
          <w:szCs w:val="24"/>
        </w:rPr>
        <w:t xml:space="preserve"> izbor operacij sofinanciranih iz skladov EKSRP in ESRR. </w:t>
      </w:r>
    </w:p>
    <w:p w:rsidR="00701189" w:rsidRPr="00F955CC" w:rsidRDefault="00701189" w:rsidP="00701189">
      <w:pPr>
        <w:rPr>
          <w:sz w:val="24"/>
          <w:szCs w:val="24"/>
        </w:rPr>
      </w:pPr>
    </w:p>
    <w:p w:rsidR="00701189" w:rsidRPr="00F955CC" w:rsidRDefault="00701189" w:rsidP="00701189">
      <w:pPr>
        <w:rPr>
          <w:rStyle w:val="Krepko"/>
          <w:sz w:val="24"/>
          <w:szCs w:val="24"/>
        </w:rPr>
      </w:pPr>
      <w:r w:rsidRPr="00F955CC">
        <w:rPr>
          <w:rStyle w:val="Krepko"/>
          <w:sz w:val="24"/>
          <w:szCs w:val="24"/>
        </w:rPr>
        <w:t xml:space="preserve">Glasovanje o predlogu spodaj navedenih  sklepov v okviru 6. korespondenčne seje UO LAS SMP je potekalo preko e-pošte in telefonsko, od 14. 4. 2020 do 17. 4. 2020, do 12.00. </w:t>
      </w:r>
    </w:p>
    <w:p w:rsidR="00F955CC" w:rsidRPr="00F955CC" w:rsidRDefault="00F955CC" w:rsidP="00701189">
      <w:pPr>
        <w:rPr>
          <w:rStyle w:val="Krepko"/>
          <w:sz w:val="24"/>
          <w:szCs w:val="24"/>
        </w:rPr>
      </w:pPr>
    </w:p>
    <w:p w:rsidR="00701189" w:rsidRPr="00F955CC" w:rsidRDefault="00701189" w:rsidP="00701189">
      <w:pPr>
        <w:numPr>
          <w:ilvl w:val="0"/>
          <w:numId w:val="3"/>
        </w:numPr>
        <w:rPr>
          <w:rStyle w:val="Krepko"/>
          <w:rFonts w:eastAsia="Times New Roman"/>
          <w:sz w:val="24"/>
          <w:szCs w:val="24"/>
        </w:rPr>
      </w:pPr>
      <w:r w:rsidRPr="00F955CC">
        <w:rPr>
          <w:rStyle w:val="Krepko"/>
          <w:rFonts w:eastAsia="Times New Roman"/>
          <w:sz w:val="24"/>
          <w:szCs w:val="24"/>
        </w:rPr>
        <w:t>2. rok  3. javnega poziva za izbor operacij za sofinanciranje iz sklada EKSRP za leto 2020 se s 30. 4. 2020 prestavi na 20. 6. 2020, do 24.00.</w:t>
      </w:r>
    </w:p>
    <w:p w:rsidR="00701189" w:rsidRPr="00F955CC" w:rsidRDefault="00701189" w:rsidP="00701189">
      <w:pPr>
        <w:numPr>
          <w:ilvl w:val="0"/>
          <w:numId w:val="3"/>
        </w:numPr>
        <w:rPr>
          <w:rStyle w:val="Krepko"/>
          <w:rFonts w:eastAsia="Times New Roman"/>
          <w:sz w:val="24"/>
          <w:szCs w:val="24"/>
        </w:rPr>
      </w:pPr>
      <w:r w:rsidRPr="00F955CC">
        <w:rPr>
          <w:rStyle w:val="Krepko"/>
          <w:rFonts w:eastAsia="Times New Roman"/>
          <w:sz w:val="24"/>
          <w:szCs w:val="24"/>
        </w:rPr>
        <w:t>1. rok  3. javnega poziva za izbor operacij za sofinanciranje iz sklada ESRR za leto 2020 se s 30. 4. 2020 prestavi na 20. 6. 2020, do 24.00</w:t>
      </w:r>
    </w:p>
    <w:p w:rsidR="00701189" w:rsidRPr="00F955CC" w:rsidRDefault="00701189" w:rsidP="00701189">
      <w:pPr>
        <w:rPr>
          <w:rStyle w:val="Krepko"/>
          <w:sz w:val="24"/>
          <w:szCs w:val="24"/>
        </w:rPr>
      </w:pPr>
    </w:p>
    <w:p w:rsidR="00701189" w:rsidRPr="00F955CC" w:rsidRDefault="00701189" w:rsidP="00B70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189" w:rsidRPr="00F955CC" w:rsidRDefault="00701189" w:rsidP="0070118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5CC">
        <w:rPr>
          <w:rFonts w:ascii="Times New Roman" w:hAnsi="Times New Roman" w:cs="Times New Roman"/>
          <w:b/>
          <w:sz w:val="24"/>
          <w:szCs w:val="24"/>
          <w:u w:val="single"/>
        </w:rPr>
        <w:t xml:space="preserve">Za predlagani predlog sklepa je v razpisanem </w:t>
      </w:r>
      <w:r w:rsidR="001C6853">
        <w:rPr>
          <w:rFonts w:ascii="Times New Roman" w:hAnsi="Times New Roman" w:cs="Times New Roman"/>
          <w:b/>
          <w:sz w:val="24"/>
          <w:szCs w:val="24"/>
          <w:u w:val="single"/>
        </w:rPr>
        <w:t>roku</w:t>
      </w:r>
      <w:r w:rsidRPr="00F95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glasovalo </w:t>
      </w:r>
      <w:r w:rsidR="003253DB" w:rsidRPr="00F955C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F95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od 9 članov UO LAS SMP (</w:t>
      </w:r>
      <w:r w:rsidR="003253DB" w:rsidRPr="00F955C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F95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po elektronski pošti, </w:t>
      </w:r>
      <w:r w:rsidR="003253DB" w:rsidRPr="00F955C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95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telefonsko in eden direktno</w:t>
      </w:r>
      <w:r w:rsidR="009A0093">
        <w:rPr>
          <w:rFonts w:ascii="Times New Roman" w:hAnsi="Times New Roman" w:cs="Times New Roman"/>
          <w:b/>
          <w:sz w:val="24"/>
          <w:szCs w:val="24"/>
          <w:u w:val="single"/>
        </w:rPr>
        <w:t xml:space="preserve">). </w:t>
      </w:r>
      <w:r w:rsidRPr="00F955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E41F9" w:rsidRPr="00F955CC" w:rsidRDefault="000E41F9" w:rsidP="00FA248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41F9" w:rsidRPr="00F955CC" w:rsidRDefault="000E41F9" w:rsidP="000E4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55C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FA248F" w:rsidRPr="00F955CC">
        <w:rPr>
          <w:rFonts w:ascii="Times New Roman" w:hAnsi="Times New Roman" w:cs="Times New Roman"/>
          <w:b/>
          <w:bCs/>
          <w:sz w:val="24"/>
          <w:szCs w:val="24"/>
        </w:rPr>
        <w:t xml:space="preserve"> tem ugotavljam, da je</w:t>
      </w:r>
      <w:r w:rsidRPr="00F955CC">
        <w:rPr>
          <w:rFonts w:ascii="Times New Roman" w:hAnsi="Times New Roman" w:cs="Times New Roman"/>
          <w:b/>
          <w:bCs/>
          <w:sz w:val="24"/>
          <w:szCs w:val="24"/>
        </w:rPr>
        <w:t xml:space="preserve"> predlagan</w:t>
      </w:r>
      <w:r w:rsidR="00FA248F" w:rsidRPr="00F955C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95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248F" w:rsidRPr="00F955CC">
        <w:rPr>
          <w:rFonts w:ascii="Times New Roman" w:hAnsi="Times New Roman" w:cs="Times New Roman"/>
          <w:b/>
          <w:bCs/>
          <w:sz w:val="24"/>
          <w:szCs w:val="24"/>
        </w:rPr>
        <w:t>sklep</w:t>
      </w:r>
      <w:r w:rsidRPr="00F955CC">
        <w:rPr>
          <w:rFonts w:ascii="Times New Roman" w:hAnsi="Times New Roman" w:cs="Times New Roman"/>
          <w:b/>
          <w:bCs/>
          <w:sz w:val="24"/>
          <w:szCs w:val="24"/>
        </w:rPr>
        <w:t xml:space="preserve"> sprejet. </w:t>
      </w:r>
    </w:p>
    <w:p w:rsidR="003253DB" w:rsidRPr="00F955CC" w:rsidRDefault="003253DB" w:rsidP="000E41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253DB" w:rsidRPr="00F955CC" w:rsidRDefault="003253DB" w:rsidP="000E4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55CC">
        <w:rPr>
          <w:rFonts w:ascii="Times New Roman" w:hAnsi="Times New Roman" w:cs="Times New Roman"/>
          <w:b/>
          <w:bCs/>
          <w:sz w:val="24"/>
          <w:szCs w:val="24"/>
        </w:rPr>
        <w:t xml:space="preserve">SKLEP: Upravni odbor LAS SMP je na 6. korespondenčni seji z vsemi glasovi potrdil prestavitev </w:t>
      </w:r>
      <w:r w:rsidR="00574E27">
        <w:rPr>
          <w:rFonts w:ascii="Times New Roman" w:hAnsi="Times New Roman" w:cs="Times New Roman"/>
          <w:b/>
          <w:bCs/>
          <w:sz w:val="24"/>
          <w:szCs w:val="24"/>
        </w:rPr>
        <w:t>opredeljenih rokov</w:t>
      </w:r>
      <w:r w:rsidRPr="00F955CC">
        <w:rPr>
          <w:rFonts w:ascii="Times New Roman" w:hAnsi="Times New Roman" w:cs="Times New Roman"/>
          <w:b/>
          <w:bCs/>
          <w:sz w:val="24"/>
          <w:szCs w:val="24"/>
        </w:rPr>
        <w:t xml:space="preserve"> oddaje vlog </w:t>
      </w:r>
      <w:r w:rsidR="00F955C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F955CC">
        <w:rPr>
          <w:rFonts w:ascii="Times New Roman" w:hAnsi="Times New Roman" w:cs="Times New Roman"/>
          <w:b/>
          <w:bCs/>
          <w:sz w:val="24"/>
          <w:szCs w:val="24"/>
        </w:rPr>
        <w:t xml:space="preserve">a 2. rok 3. javnega poziva za izbor operacij za sofinanciranje iz sklada EKSRP za leto 2020 in </w:t>
      </w:r>
      <w:r w:rsidR="00F955C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F955CC">
        <w:rPr>
          <w:rFonts w:ascii="Times New Roman" w:hAnsi="Times New Roman" w:cs="Times New Roman"/>
          <w:b/>
          <w:bCs/>
          <w:sz w:val="24"/>
          <w:szCs w:val="24"/>
        </w:rPr>
        <w:t>a 1. rok 3. javnega poziva za izbor operacij za sofinanciranje iz sklada ESRR za leto 2020. Rok oddaje vlog je za oba javna poziva prestavljen na 20. 6. 2020</w:t>
      </w:r>
      <w:r w:rsidR="001C6853">
        <w:rPr>
          <w:rFonts w:ascii="Times New Roman" w:hAnsi="Times New Roman" w:cs="Times New Roman"/>
          <w:b/>
          <w:bCs/>
          <w:sz w:val="24"/>
          <w:szCs w:val="24"/>
        </w:rPr>
        <w:t xml:space="preserve"> do 24.00.</w:t>
      </w:r>
    </w:p>
    <w:p w:rsidR="000E41F9" w:rsidRPr="00F955CC" w:rsidRDefault="000E41F9" w:rsidP="000E41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95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41F9" w:rsidRPr="00F955CC" w:rsidRDefault="000E41F9" w:rsidP="000E41F9">
      <w:pPr>
        <w:rPr>
          <w:rFonts w:ascii="Times New Roman" w:hAnsi="Times New Roman" w:cs="Times New Roman"/>
          <w:bCs/>
          <w:sz w:val="24"/>
          <w:szCs w:val="24"/>
        </w:rPr>
      </w:pPr>
    </w:p>
    <w:p w:rsidR="000E41F9" w:rsidRPr="00F955CC" w:rsidRDefault="000E41F9" w:rsidP="000E41F9">
      <w:pPr>
        <w:rPr>
          <w:rFonts w:ascii="Times New Roman" w:hAnsi="Times New Roman" w:cs="Times New Roman"/>
          <w:sz w:val="24"/>
          <w:szCs w:val="24"/>
        </w:rPr>
      </w:pPr>
      <w:r w:rsidRPr="00F955CC">
        <w:rPr>
          <w:rFonts w:ascii="Times New Roman" w:hAnsi="Times New Roman" w:cs="Times New Roman"/>
          <w:bCs/>
          <w:sz w:val="24"/>
          <w:szCs w:val="24"/>
        </w:rPr>
        <w:t>Zapisala: Marjana Marn</w:t>
      </w:r>
    </w:p>
    <w:p w:rsidR="000E41F9" w:rsidRPr="00F955CC" w:rsidRDefault="000E41F9">
      <w:pPr>
        <w:rPr>
          <w:rFonts w:ascii="Times New Roman" w:hAnsi="Times New Roman" w:cs="Times New Roman"/>
          <w:sz w:val="24"/>
          <w:szCs w:val="24"/>
        </w:rPr>
      </w:pPr>
    </w:p>
    <w:sectPr w:rsidR="000E41F9" w:rsidRPr="00F955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27C8" w:rsidRDefault="007A27C8">
      <w:r>
        <w:separator/>
      </w:r>
    </w:p>
  </w:endnote>
  <w:endnote w:type="continuationSeparator" w:id="0">
    <w:p w:rsidR="007A27C8" w:rsidRDefault="007A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8418212"/>
      <w:docPartObj>
        <w:docPartGallery w:val="Page Numbers (Bottom of Page)"/>
        <w:docPartUnique/>
      </w:docPartObj>
    </w:sdtPr>
    <w:sdtEndPr/>
    <w:sdtContent>
      <w:p w:rsidR="00A67332" w:rsidRDefault="0004155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40AAF" w:rsidRDefault="0004155D" w:rsidP="00440AAF">
    <w:pPr>
      <w:pStyle w:val="Noga"/>
      <w:pBdr>
        <w:top w:val="single" w:sz="4" w:space="1" w:color="auto"/>
      </w:pBdr>
      <w:jc w:val="center"/>
    </w:pPr>
    <w:r>
      <w:rPr>
        <w:noProof/>
        <w:lang w:eastAsia="sl-SI"/>
      </w:rPr>
      <w:drawing>
        <wp:inline distT="0" distB="0" distL="0" distR="0" wp14:anchorId="68E6D75A" wp14:editId="7AE09725">
          <wp:extent cx="4914900" cy="646869"/>
          <wp:effectExtent l="0" t="0" r="0" b="1270"/>
          <wp:docPr id="7" name="Slika 7" descr="D:\ARHIV LAS SMP 2014 2020\SIMBOLI CLLD\CLLD_skla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HIV LAS SMP 2014 2020\SIMBOLI CLLD\CLLD_sklad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275" cy="64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7332" w:rsidRDefault="007A27C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27C8" w:rsidRDefault="007A27C8">
      <w:r>
        <w:separator/>
      </w:r>
    </w:p>
  </w:footnote>
  <w:footnote w:type="continuationSeparator" w:id="0">
    <w:p w:rsidR="007A27C8" w:rsidRDefault="007A2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6902" w:rsidRDefault="007A27C8" w:rsidP="006721FF">
    <w:pPr>
      <w:pStyle w:val="Glava"/>
      <w:pBdr>
        <w:bottom w:val="single" w:sz="4" w:space="1" w:color="auto"/>
      </w:pBdr>
      <w:jc w:val="center"/>
      <w:rPr>
        <w:noProof/>
        <w:lang w:eastAsia="sl-SI"/>
      </w:rPr>
    </w:pPr>
  </w:p>
  <w:p w:rsidR="006721FF" w:rsidRDefault="0004155D" w:rsidP="009203B3">
    <w:pPr>
      <w:pStyle w:val="Glava"/>
      <w:pBdr>
        <w:bottom w:val="single" w:sz="4" w:space="1" w:color="auto"/>
      </w:pBdr>
      <w:jc w:val="center"/>
      <w:rPr>
        <w:noProof/>
        <w:lang w:eastAsia="sl-SI"/>
      </w:rPr>
    </w:pPr>
    <w:r>
      <w:rPr>
        <w:noProof/>
        <w:lang w:eastAsia="sl-SI"/>
      </w:rPr>
      <w:drawing>
        <wp:inline distT="0" distB="0" distL="0" distR="0" wp14:anchorId="440E53A4" wp14:editId="74AB87FA">
          <wp:extent cx="2040000" cy="612000"/>
          <wp:effectExtent l="0" t="0" r="0" b="0"/>
          <wp:docPr id="1" name="Slika 1" descr="C:\Users\Josip\Desktop\OZNAKA LEADER PRP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ip\Desktop\OZNAKA LEADER PRP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2" t="8354" r="4818" b="9303"/>
                  <a:stretch/>
                </pic:blipFill>
                <pic:spPr bwMode="auto">
                  <a:xfrm>
                    <a:off x="0" y="0"/>
                    <a:ext cx="2048820" cy="6146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738C7402" wp14:editId="6E4B6A08">
          <wp:extent cx="1495425" cy="603127"/>
          <wp:effectExtent l="0" t="0" r="0" b="6985"/>
          <wp:docPr id="2" name="Slika 2" descr="L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S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4" b="10336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0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5E2FB81B" wp14:editId="67B6BFBE">
          <wp:extent cx="1600098" cy="612000"/>
          <wp:effectExtent l="0" t="0" r="635" b="0"/>
          <wp:docPr id="6" name="Slika 6" descr="C:\Users\Josip\Desktop\Logo_EKP_sklad_za_regionalni_razvoj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ip\Desktop\Logo_EKP_sklad_za_regionalni_razvoj_SLO_slogan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78" t="15311" b="13198"/>
                  <a:stretch/>
                </pic:blipFill>
                <pic:spPr bwMode="auto">
                  <a:xfrm>
                    <a:off x="0" y="0"/>
                    <a:ext cx="1608412" cy="6151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46E15"/>
    <w:multiLevelType w:val="hybridMultilevel"/>
    <w:tmpl w:val="F0A81C56"/>
    <w:lvl w:ilvl="0" w:tplc="962CB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07332"/>
    <w:multiLevelType w:val="hybridMultilevel"/>
    <w:tmpl w:val="2C506B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E02B2"/>
    <w:multiLevelType w:val="multilevel"/>
    <w:tmpl w:val="0C9A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E43BA7"/>
    <w:multiLevelType w:val="multilevel"/>
    <w:tmpl w:val="6A3C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F9"/>
    <w:rsid w:val="0004155D"/>
    <w:rsid w:val="000836E2"/>
    <w:rsid w:val="000D5C88"/>
    <w:rsid w:val="000E41F9"/>
    <w:rsid w:val="00157A8F"/>
    <w:rsid w:val="001802EC"/>
    <w:rsid w:val="001C6853"/>
    <w:rsid w:val="002266E9"/>
    <w:rsid w:val="002A67E1"/>
    <w:rsid w:val="002B7C8C"/>
    <w:rsid w:val="00301302"/>
    <w:rsid w:val="003253DB"/>
    <w:rsid w:val="00376C4C"/>
    <w:rsid w:val="005116C9"/>
    <w:rsid w:val="00574E27"/>
    <w:rsid w:val="00701189"/>
    <w:rsid w:val="00792572"/>
    <w:rsid w:val="007A27C8"/>
    <w:rsid w:val="007E4FE3"/>
    <w:rsid w:val="008841BE"/>
    <w:rsid w:val="009A0093"/>
    <w:rsid w:val="00A05F76"/>
    <w:rsid w:val="00B70E48"/>
    <w:rsid w:val="00B955C7"/>
    <w:rsid w:val="00C0005D"/>
    <w:rsid w:val="00C47FA9"/>
    <w:rsid w:val="00CA4576"/>
    <w:rsid w:val="00D600B3"/>
    <w:rsid w:val="00D84193"/>
    <w:rsid w:val="00EF3E21"/>
    <w:rsid w:val="00F34067"/>
    <w:rsid w:val="00F36516"/>
    <w:rsid w:val="00F955CC"/>
    <w:rsid w:val="00FA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92A325-A513-407A-9F82-CAEFA5EFB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41F9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41F9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0E41F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E41F9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157A8F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157A8F"/>
  </w:style>
  <w:style w:type="table" w:styleId="Tabelamrea">
    <w:name w:val="Table Grid"/>
    <w:basedOn w:val="Navadnatabela"/>
    <w:uiPriority w:val="59"/>
    <w:rsid w:val="0015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1"/>
    <w:qFormat/>
    <w:rsid w:val="00157A8F"/>
    <w:pPr>
      <w:spacing w:after="0" w:line="240" w:lineRule="auto"/>
    </w:pPr>
  </w:style>
  <w:style w:type="character" w:customStyle="1" w:styleId="BrezrazmikovZnak">
    <w:name w:val="Brez razmikov Znak"/>
    <w:link w:val="Brezrazmikov"/>
    <w:uiPriority w:val="1"/>
    <w:rsid w:val="00157A8F"/>
  </w:style>
  <w:style w:type="character" w:styleId="Krepko">
    <w:name w:val="Strong"/>
    <w:basedOn w:val="Privzetapisavaodstavka"/>
    <w:uiPriority w:val="22"/>
    <w:qFormat/>
    <w:rsid w:val="00701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5" Type="http://schemas.microsoft.com/office/2007/relationships/hdphoto" Target="media/hdphoto2.wdp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Marn</dc:creator>
  <cp:keywords/>
  <dc:description/>
  <cp:lastModifiedBy>Marjana</cp:lastModifiedBy>
  <cp:revision>2</cp:revision>
  <dcterms:created xsi:type="dcterms:W3CDTF">2020-07-08T11:19:00Z</dcterms:created>
  <dcterms:modified xsi:type="dcterms:W3CDTF">2020-07-08T11:19:00Z</dcterms:modified>
</cp:coreProperties>
</file>